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438ED" w14:textId="5E968F0C" w:rsidR="00017160" w:rsidRDefault="00B33727" w:rsidP="00B33727">
      <w:pPr>
        <w:jc w:val="center"/>
        <w:rPr>
          <w:rtl/>
          <w:lang w:bidi="fa-IR"/>
        </w:rPr>
      </w:pPr>
      <w:bookmarkStart w:id="0" w:name="_GoBack"/>
      <w:bookmarkEnd w:id="0"/>
      <w:r>
        <w:rPr>
          <w:rFonts w:hint="cs"/>
          <w:rtl/>
          <w:lang w:bidi="fa-IR"/>
        </w:rPr>
        <w:t>به نام خدا</w:t>
      </w:r>
    </w:p>
    <w:p w14:paraId="50FA960D" w14:textId="2BE5D39F" w:rsidR="00B33727" w:rsidRDefault="00A94FEC" w:rsidP="00B33727">
      <w:pPr>
        <w:jc w:val="center"/>
        <w:rPr>
          <w:rtl/>
          <w:lang w:bidi="fa-IR"/>
        </w:rPr>
      </w:pPr>
      <w:r>
        <w:rPr>
          <w:noProof/>
          <w:rtl/>
          <w:lang w:bidi="fa-IR"/>
        </w:rPr>
        <mc:AlternateContent>
          <mc:Choice Requires="wps">
            <w:drawing>
              <wp:anchor distT="0" distB="0" distL="114300" distR="114300" simplePos="0" relativeHeight="251659264" behindDoc="0" locked="0" layoutInCell="1" allowOverlap="1" wp14:anchorId="2AF43DC0" wp14:editId="060AC6BF">
                <wp:simplePos x="0" y="0"/>
                <wp:positionH relativeFrom="column">
                  <wp:posOffset>190500</wp:posOffset>
                </wp:positionH>
                <wp:positionV relativeFrom="paragraph">
                  <wp:posOffset>113665</wp:posOffset>
                </wp:positionV>
                <wp:extent cx="5791200" cy="2141220"/>
                <wp:effectExtent l="0" t="0" r="19050" b="11430"/>
                <wp:wrapNone/>
                <wp:docPr id="1" name="Flowchart: Multidocument 1"/>
                <wp:cNvGraphicFramePr/>
                <a:graphic xmlns:a="http://schemas.openxmlformats.org/drawingml/2006/main">
                  <a:graphicData uri="http://schemas.microsoft.com/office/word/2010/wordprocessingShape">
                    <wps:wsp>
                      <wps:cNvSpPr/>
                      <wps:spPr>
                        <a:xfrm>
                          <a:off x="0" y="0"/>
                          <a:ext cx="5791200" cy="2141220"/>
                        </a:xfrm>
                        <a:prstGeom prst="flowChartMultidocumen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87DA46"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1" o:spid="_x0000_s1026" type="#_x0000_t115" style="position:absolute;margin-left:15pt;margin-top:8.95pt;width:456pt;height:16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" filled="f" strokecolor="black [3213]" strokeweight="1pt"/>
            </w:pict>
          </mc:Fallback>
        </mc:AlternateContent>
      </w:r>
    </w:p>
    <w:p w14:paraId="22311D83" w14:textId="27DA7D22" w:rsidR="00B33727" w:rsidRDefault="00B33727" w:rsidP="00A94FEC">
      <w:pPr>
        <w:jc w:val="center"/>
        <w:rPr>
          <w:b/>
          <w:bCs/>
          <w:sz w:val="28"/>
          <w:szCs w:val="28"/>
          <w:rtl/>
          <w:lang w:bidi="fa-IR"/>
        </w:rPr>
      </w:pPr>
    </w:p>
    <w:p w14:paraId="4AE3C3A0" w14:textId="1ED4ABDE" w:rsidR="00A94FEC" w:rsidRDefault="00A94FEC" w:rsidP="00A94FEC">
      <w:pPr>
        <w:jc w:val="center"/>
        <w:rPr>
          <w:b/>
          <w:bCs/>
          <w:sz w:val="28"/>
          <w:szCs w:val="28"/>
          <w:rtl/>
          <w:lang w:bidi="fa-IR"/>
        </w:rPr>
      </w:pPr>
    </w:p>
    <w:p w14:paraId="6721C903" w14:textId="58AF369E" w:rsidR="00A94FEC" w:rsidRDefault="00A94FEC" w:rsidP="00635BCE">
      <w:pPr>
        <w:bidi/>
        <w:jc w:val="center"/>
        <w:rPr>
          <w:b/>
          <w:bCs/>
          <w:color w:val="FF0000"/>
          <w:sz w:val="28"/>
          <w:szCs w:val="28"/>
          <w:rtl/>
          <w:lang w:bidi="fa-IR"/>
        </w:rPr>
      </w:pPr>
      <w:r w:rsidRPr="00A94FEC">
        <w:rPr>
          <w:rFonts w:hint="cs"/>
          <w:b/>
          <w:bCs/>
          <w:sz w:val="28"/>
          <w:szCs w:val="28"/>
          <w:rtl/>
          <w:lang w:bidi="fa-IR"/>
        </w:rPr>
        <w:t>راهنمای واحد درسی</w:t>
      </w:r>
      <w:r w:rsidRPr="00A94FEC">
        <w:rPr>
          <w:rFonts w:hint="cs"/>
          <w:b/>
          <w:bCs/>
          <w:color w:val="FF0000"/>
          <w:sz w:val="28"/>
          <w:szCs w:val="28"/>
          <w:rtl/>
          <w:lang w:bidi="fa-IR"/>
        </w:rPr>
        <w:t xml:space="preserve"> </w:t>
      </w:r>
      <w:r w:rsidR="00635BCE">
        <w:rPr>
          <w:rFonts w:hint="cs"/>
          <w:rtl/>
          <w:lang w:bidi="fa-IR"/>
        </w:rPr>
        <w:t>آنالیز آکوستیک گفتار</w:t>
      </w:r>
    </w:p>
    <w:p w14:paraId="5FD215D9" w14:textId="199D1A80" w:rsidR="00A94FEC" w:rsidRDefault="00A94FEC" w:rsidP="00A94FEC">
      <w:pPr>
        <w:jc w:val="center"/>
        <w:rPr>
          <w:b/>
          <w:bCs/>
          <w:sz w:val="28"/>
          <w:szCs w:val="28"/>
          <w:rtl/>
          <w:lang w:bidi="fa-IR"/>
        </w:rPr>
      </w:pPr>
    </w:p>
    <w:p w14:paraId="6578C28C" w14:textId="64CC6C38" w:rsidR="00A94FEC" w:rsidRDefault="00A94FEC" w:rsidP="00A94FEC">
      <w:pPr>
        <w:jc w:val="center"/>
        <w:rPr>
          <w:b/>
          <w:bCs/>
          <w:sz w:val="28"/>
          <w:szCs w:val="28"/>
          <w:rtl/>
          <w:lang w:bidi="fa-IR"/>
        </w:rPr>
      </w:pPr>
    </w:p>
    <w:p w14:paraId="116087BF" w14:textId="3F447757" w:rsidR="00A94FEC" w:rsidRDefault="00A94FEC" w:rsidP="00A94FEC">
      <w:pPr>
        <w:jc w:val="center"/>
        <w:rPr>
          <w:b/>
          <w:bCs/>
          <w:sz w:val="28"/>
          <w:szCs w:val="28"/>
          <w:rtl/>
          <w:lang w:bidi="fa-IR"/>
        </w:rPr>
      </w:pPr>
    </w:p>
    <w:p w14:paraId="40A30CFD" w14:textId="616E27C9" w:rsidR="00A94FEC" w:rsidRDefault="00A94FEC" w:rsidP="00A94FEC">
      <w:pPr>
        <w:jc w:val="center"/>
        <w:rPr>
          <w:b/>
          <w:bCs/>
          <w:sz w:val="28"/>
          <w:szCs w:val="28"/>
          <w:rtl/>
          <w:lang w:bidi="fa-IR"/>
        </w:rPr>
      </w:pPr>
      <w:r>
        <w:rPr>
          <w:b/>
          <w:bCs/>
          <w:noProof/>
          <w:sz w:val="28"/>
          <w:szCs w:val="28"/>
          <w:rtl/>
          <w:lang w:bidi="fa-IR"/>
        </w:rPr>
        <mc:AlternateContent>
          <mc:Choice Requires="wps">
            <w:drawing>
              <wp:anchor distT="0" distB="0" distL="114300" distR="114300" simplePos="0" relativeHeight="251660288" behindDoc="0" locked="0" layoutInCell="1" allowOverlap="1" wp14:anchorId="59F942CD" wp14:editId="2356AC4A">
                <wp:simplePos x="0" y="0"/>
                <wp:positionH relativeFrom="column">
                  <wp:posOffset>754380</wp:posOffset>
                </wp:positionH>
                <wp:positionV relativeFrom="paragraph">
                  <wp:posOffset>108585</wp:posOffset>
                </wp:positionV>
                <wp:extent cx="4427220" cy="2141220"/>
                <wp:effectExtent l="0" t="0" r="11430" b="11430"/>
                <wp:wrapNone/>
                <wp:docPr id="2" name="Rectangle: Rounded Corners 2"/>
                <wp:cNvGraphicFramePr/>
                <a:graphic xmlns:a="http://schemas.openxmlformats.org/drawingml/2006/main">
                  <a:graphicData uri="http://schemas.microsoft.com/office/word/2010/wordprocessingShape">
                    <wps:wsp>
                      <wps:cNvSpPr/>
                      <wps:spPr>
                        <a:xfrm>
                          <a:off x="0" y="0"/>
                          <a:ext cx="4427220" cy="21412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D33B2EC" id="Rectangle: Rounded Corners 2" o:spid="_x0000_s1026" style="position:absolute;margin-left:59.4pt;margin-top:8.55pt;width:348.6pt;height:168.6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" filled="f" strokecolor="black [3213]" strokeweight="1pt">
                <v:stroke joinstyle="miter"/>
              </v:roundrect>
            </w:pict>
          </mc:Fallback>
        </mc:AlternateContent>
      </w:r>
    </w:p>
    <w:p w14:paraId="5721E56F" w14:textId="603FF004" w:rsidR="00A94FEC" w:rsidRDefault="00A94FEC" w:rsidP="00635BCE">
      <w:pPr>
        <w:jc w:val="center"/>
        <w:rPr>
          <w:rtl/>
          <w:lang w:bidi="fa-IR"/>
        </w:rPr>
      </w:pPr>
      <w:r w:rsidRPr="00A94FEC">
        <w:rPr>
          <w:rFonts w:hint="cs"/>
          <w:b/>
          <w:bCs/>
          <w:sz w:val="28"/>
          <w:szCs w:val="28"/>
          <w:rtl/>
          <w:lang w:bidi="fa-IR"/>
        </w:rPr>
        <w:t>پیش نیاز یا واحد همزمان:</w:t>
      </w:r>
      <w:r w:rsidR="00635BCE">
        <w:rPr>
          <w:rFonts w:hint="cs"/>
          <w:rtl/>
          <w:lang w:bidi="fa-IR"/>
        </w:rPr>
        <w:t xml:space="preserve"> آنالیز آکوستیک گفتار</w:t>
      </w:r>
    </w:p>
    <w:p w14:paraId="4A6BC06B" w14:textId="77777777" w:rsidR="00A94FEC" w:rsidRDefault="00A94FEC" w:rsidP="00A94FEC">
      <w:pPr>
        <w:jc w:val="center"/>
        <w:rPr>
          <w:rtl/>
          <w:lang w:bidi="fa-IR"/>
        </w:rPr>
      </w:pPr>
    </w:p>
    <w:p w14:paraId="22C1B4B2" w14:textId="309BC9CF" w:rsidR="00A94FEC" w:rsidRDefault="00A94FEC" w:rsidP="00A94FEC">
      <w:pPr>
        <w:jc w:val="center"/>
        <w:rPr>
          <w:rtl/>
          <w:lang w:bidi="fa-IR"/>
        </w:rPr>
      </w:pPr>
      <w:r w:rsidRPr="00A94FEC">
        <w:rPr>
          <w:rFonts w:hint="cs"/>
          <w:b/>
          <w:bCs/>
          <w:sz w:val="28"/>
          <w:szCs w:val="28"/>
          <w:rtl/>
          <w:lang w:bidi="fa-IR"/>
        </w:rPr>
        <w:t>تعداد واحد:</w:t>
      </w:r>
      <w:r w:rsidRPr="00A94FEC">
        <w:rPr>
          <w:rFonts w:hint="cs"/>
          <w:sz w:val="28"/>
          <w:szCs w:val="28"/>
          <w:rtl/>
          <w:lang w:bidi="fa-IR"/>
        </w:rPr>
        <w:t xml:space="preserve"> </w:t>
      </w:r>
      <w:r w:rsidR="007D714C">
        <w:rPr>
          <w:rFonts w:hint="cs"/>
          <w:sz w:val="24"/>
          <w:szCs w:val="24"/>
          <w:rtl/>
          <w:lang w:bidi="fa-IR"/>
        </w:rPr>
        <w:t xml:space="preserve">2 </w:t>
      </w:r>
      <w:r w:rsidRPr="00A94FEC">
        <w:rPr>
          <w:rFonts w:hint="cs"/>
          <w:sz w:val="24"/>
          <w:szCs w:val="24"/>
          <w:rtl/>
          <w:lang w:bidi="fa-IR"/>
        </w:rPr>
        <w:t>واحد</w:t>
      </w:r>
    </w:p>
    <w:p w14:paraId="7C3DD2BF" w14:textId="77777777" w:rsidR="00A94FEC" w:rsidRDefault="00A94FEC" w:rsidP="00A94FEC">
      <w:pPr>
        <w:jc w:val="center"/>
        <w:rPr>
          <w:rtl/>
          <w:lang w:bidi="fa-IR"/>
        </w:rPr>
      </w:pPr>
    </w:p>
    <w:p w14:paraId="6ACAF187" w14:textId="4C7EFA16" w:rsidR="00A94FEC" w:rsidRDefault="00A94FEC" w:rsidP="00635BCE">
      <w:pPr>
        <w:jc w:val="center"/>
        <w:rPr>
          <w:sz w:val="24"/>
          <w:szCs w:val="24"/>
          <w:rtl/>
          <w:lang w:bidi="fa-IR"/>
        </w:rPr>
      </w:pPr>
      <w:r w:rsidRPr="00A94FEC">
        <w:rPr>
          <w:rFonts w:hint="cs"/>
          <w:b/>
          <w:bCs/>
          <w:sz w:val="28"/>
          <w:szCs w:val="28"/>
          <w:rtl/>
          <w:lang w:bidi="fa-IR"/>
        </w:rPr>
        <w:t>نوع واحد:</w:t>
      </w:r>
      <w:r w:rsidRPr="00A94FEC">
        <w:rPr>
          <w:rFonts w:hint="cs"/>
          <w:sz w:val="24"/>
          <w:szCs w:val="24"/>
          <w:rtl/>
          <w:lang w:bidi="fa-IR"/>
        </w:rPr>
        <w:t xml:space="preserve"> </w:t>
      </w:r>
      <w:r w:rsidR="00635BCE">
        <w:rPr>
          <w:rFonts w:hint="cs"/>
          <w:sz w:val="24"/>
          <w:szCs w:val="24"/>
          <w:rtl/>
          <w:lang w:bidi="fa-IR"/>
        </w:rPr>
        <w:t>2</w:t>
      </w:r>
      <w:r w:rsidR="007D714C">
        <w:rPr>
          <w:rFonts w:hint="cs"/>
          <w:sz w:val="24"/>
          <w:szCs w:val="24"/>
          <w:rtl/>
          <w:lang w:bidi="fa-IR"/>
        </w:rPr>
        <w:t xml:space="preserve"> واحد نظری </w:t>
      </w:r>
    </w:p>
    <w:p w14:paraId="16593DDC" w14:textId="77777777" w:rsidR="00A94FEC" w:rsidRPr="00A94FEC" w:rsidRDefault="00A94FEC" w:rsidP="00A94FEC">
      <w:pPr>
        <w:jc w:val="center"/>
        <w:rPr>
          <w:b/>
          <w:bCs/>
          <w:sz w:val="28"/>
          <w:szCs w:val="28"/>
          <w:lang w:bidi="fa-IR"/>
        </w:rPr>
      </w:pPr>
    </w:p>
    <w:p w14:paraId="0FEEE199" w14:textId="5A51585D" w:rsidR="00B33727" w:rsidRDefault="00B33727" w:rsidP="00B33727">
      <w:pPr>
        <w:jc w:val="center"/>
        <w:rPr>
          <w:rtl/>
          <w:lang w:bidi="fa-IR"/>
        </w:rPr>
      </w:pPr>
    </w:p>
    <w:p w14:paraId="088FE97F" w14:textId="77777777" w:rsidR="00A94FEC" w:rsidRDefault="00A94FEC" w:rsidP="00B33727">
      <w:pPr>
        <w:jc w:val="center"/>
        <w:rPr>
          <w:rtl/>
          <w:lang w:bidi="fa-IR"/>
        </w:rPr>
      </w:pPr>
    </w:p>
    <w:p w14:paraId="4C56BF94" w14:textId="2FABC01C" w:rsidR="00B33727" w:rsidRDefault="00A94FEC" w:rsidP="00B33727">
      <w:pPr>
        <w:jc w:val="center"/>
        <w:rPr>
          <w:rtl/>
          <w:lang w:bidi="fa-IR"/>
        </w:rPr>
      </w:pPr>
      <w:r>
        <w:rPr>
          <w:noProof/>
          <w:rtl/>
          <w:lang w:bidi="fa-IR"/>
        </w:rPr>
        <mc:AlternateContent>
          <mc:Choice Requires="wps">
            <w:drawing>
              <wp:anchor distT="0" distB="0" distL="114300" distR="114300" simplePos="0" relativeHeight="251663360" behindDoc="0" locked="0" layoutInCell="1" allowOverlap="1" wp14:anchorId="6AF5B681" wp14:editId="224F6434">
                <wp:simplePos x="0" y="0"/>
                <wp:positionH relativeFrom="column">
                  <wp:posOffset>3954780</wp:posOffset>
                </wp:positionH>
                <wp:positionV relativeFrom="paragraph">
                  <wp:posOffset>118745</wp:posOffset>
                </wp:positionV>
                <wp:extent cx="2125980" cy="716280"/>
                <wp:effectExtent l="0" t="0" r="26670" b="26670"/>
                <wp:wrapNone/>
                <wp:docPr id="5" name="Rectangle: Rounded Corners 5"/>
                <wp:cNvGraphicFramePr/>
                <a:graphic xmlns:a="http://schemas.openxmlformats.org/drawingml/2006/main">
                  <a:graphicData uri="http://schemas.microsoft.com/office/word/2010/wordprocessingShape">
                    <wps:wsp>
                      <wps:cNvSpPr/>
                      <wps:spPr>
                        <a:xfrm>
                          <a:off x="0" y="0"/>
                          <a:ext cx="2125980" cy="7162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0718CAF" id="Rectangle: Rounded Corners 5" o:spid="_x0000_s1026" style="position:absolute;margin-left:311.4pt;margin-top:9.35pt;width:167.4pt;height:56.4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" filled="f" strokecolor="black [3213]" strokeweight="1pt">
                <v:stroke joinstyle="miter"/>
              </v:roundrect>
            </w:pict>
          </mc:Fallback>
        </mc:AlternateContent>
      </w:r>
    </w:p>
    <w:p w14:paraId="367DE9A1" w14:textId="5B07CA72" w:rsidR="00A94FEC" w:rsidRPr="00A94FEC" w:rsidRDefault="00B33727" w:rsidP="00A94FEC">
      <w:pPr>
        <w:jc w:val="right"/>
        <w:rPr>
          <w:b/>
          <w:bCs/>
          <w:sz w:val="28"/>
          <w:szCs w:val="28"/>
          <w:rtl/>
          <w:lang w:bidi="fa-IR"/>
        </w:rPr>
      </w:pPr>
      <w:r w:rsidRPr="00A94FEC">
        <w:rPr>
          <w:rFonts w:hint="cs"/>
          <w:b/>
          <w:bCs/>
          <w:sz w:val="28"/>
          <w:szCs w:val="28"/>
          <w:rtl/>
          <w:lang w:bidi="fa-IR"/>
        </w:rPr>
        <w:t>هدف کلی و معرفی واحد درسی</w:t>
      </w:r>
    </w:p>
    <w:p w14:paraId="54EE596B" w14:textId="56E94E30" w:rsidR="00A94FEC" w:rsidRPr="00A94FEC" w:rsidRDefault="00A94FEC" w:rsidP="00A94FEC">
      <w:pPr>
        <w:jc w:val="right"/>
        <w:rPr>
          <w:sz w:val="28"/>
          <w:szCs w:val="28"/>
          <w:rtl/>
          <w:lang w:bidi="fa-IR"/>
        </w:rPr>
      </w:pPr>
    </w:p>
    <w:p w14:paraId="4F696BFE" w14:textId="77777777" w:rsidR="00A94FEC" w:rsidRPr="00A94FEC" w:rsidRDefault="00A94FEC" w:rsidP="00A94FEC">
      <w:pPr>
        <w:jc w:val="right"/>
        <w:rPr>
          <w:sz w:val="28"/>
          <w:szCs w:val="28"/>
          <w:rtl/>
          <w:lang w:bidi="fa-IR"/>
        </w:rPr>
      </w:pPr>
    </w:p>
    <w:p w14:paraId="4D0AE2E0" w14:textId="13E3457C" w:rsidR="00485AC8" w:rsidRDefault="00485AC8" w:rsidP="00212497">
      <w:pPr>
        <w:jc w:val="right"/>
        <w:rPr>
          <w:sz w:val="28"/>
          <w:szCs w:val="28"/>
          <w:lang w:bidi="fa-IR"/>
        </w:rPr>
      </w:pPr>
      <w:r>
        <w:rPr>
          <w:rFonts w:hint="cs"/>
          <w:sz w:val="28"/>
          <w:szCs w:val="28"/>
          <w:rtl/>
          <w:lang w:bidi="fa-IR"/>
        </w:rPr>
        <w:t xml:space="preserve">در این درس دانشجو با </w:t>
      </w:r>
      <w:r w:rsidR="00212497">
        <w:rPr>
          <w:rFonts w:hint="cs"/>
          <w:sz w:val="28"/>
          <w:szCs w:val="28"/>
          <w:rtl/>
          <w:lang w:bidi="fa-IR"/>
        </w:rPr>
        <w:t>مبانی علم آقوستیق و کاربردهای آن آشنا می شود. با تاکیدها های بنده، دانشجو با روش های نرم افزاری تحلیل آقوستیق آَشنا می شود. طوری که بتواند با مهارت های حاصل بیماران را بهتر درمان کند.  سزاوار بود که وزارت نامحترم بهداشت و درمان آموزش زپشکی، آموزش این مهارت ها را در قوریقولوم قرار دهد</w:t>
      </w:r>
    </w:p>
    <w:p w14:paraId="3B547182" w14:textId="31936058" w:rsidR="00E6491F" w:rsidRDefault="00E6491F" w:rsidP="00A94FEC">
      <w:pPr>
        <w:jc w:val="right"/>
        <w:rPr>
          <w:sz w:val="28"/>
          <w:szCs w:val="28"/>
          <w:rtl/>
          <w:lang w:bidi="fa-IR"/>
        </w:rPr>
      </w:pPr>
    </w:p>
    <w:p w14:paraId="3A87ADD5" w14:textId="34A21E8E" w:rsidR="00C53658" w:rsidRPr="004A033A" w:rsidRDefault="00C53658" w:rsidP="00A94FEC">
      <w:pPr>
        <w:jc w:val="right"/>
        <w:rPr>
          <w:b/>
          <w:bCs/>
          <w:sz w:val="32"/>
          <w:szCs w:val="32"/>
          <w:rtl/>
          <w:lang w:bidi="fa-IR"/>
        </w:rPr>
      </w:pPr>
      <w:r w:rsidRPr="004A033A">
        <w:rPr>
          <w:rFonts w:hint="cs"/>
          <w:b/>
          <w:bCs/>
          <w:sz w:val="32"/>
          <w:szCs w:val="32"/>
          <w:rtl/>
          <w:lang w:bidi="fa-IR"/>
        </w:rPr>
        <w:t>در قسمت واحد نظری دانشجو باید با موارد زیر آشنا شود:</w:t>
      </w:r>
    </w:p>
    <w:p w14:paraId="4A7AFEBC" w14:textId="49A9F6BF" w:rsidR="00C53658" w:rsidRDefault="004A033A" w:rsidP="00A94FEC">
      <w:pPr>
        <w:jc w:val="right"/>
        <w:rPr>
          <w:sz w:val="28"/>
          <w:szCs w:val="28"/>
          <w:rtl/>
          <w:lang w:bidi="fa-IR"/>
        </w:rPr>
      </w:pPr>
      <w:r>
        <w:rPr>
          <w:rFonts w:hint="cs"/>
          <w:sz w:val="28"/>
          <w:szCs w:val="28"/>
          <w:rtl/>
          <w:lang w:bidi="fa-IR"/>
        </w:rPr>
        <w:lastRenderedPageBreak/>
        <w:t>1.</w:t>
      </w:r>
      <w:r w:rsidR="00C53658">
        <w:rPr>
          <w:rFonts w:hint="cs"/>
          <w:sz w:val="28"/>
          <w:szCs w:val="28"/>
          <w:rtl/>
          <w:lang w:bidi="fa-IR"/>
        </w:rPr>
        <w:t>مبانی آکوستیک</w:t>
      </w:r>
    </w:p>
    <w:p w14:paraId="6DFC5C22" w14:textId="6C8D82FA" w:rsidR="00C53658" w:rsidRDefault="004A033A" w:rsidP="00A94FEC">
      <w:pPr>
        <w:jc w:val="right"/>
        <w:rPr>
          <w:sz w:val="28"/>
          <w:szCs w:val="28"/>
          <w:rtl/>
          <w:lang w:bidi="fa-IR"/>
        </w:rPr>
      </w:pPr>
      <w:r>
        <w:rPr>
          <w:rFonts w:hint="cs"/>
          <w:sz w:val="28"/>
          <w:szCs w:val="28"/>
          <w:rtl/>
          <w:lang w:bidi="fa-IR"/>
        </w:rPr>
        <w:t xml:space="preserve">- </w:t>
      </w:r>
      <w:r w:rsidR="00C53658">
        <w:rPr>
          <w:rFonts w:hint="cs"/>
          <w:sz w:val="28"/>
          <w:szCs w:val="28"/>
          <w:rtl/>
          <w:lang w:bidi="fa-IR"/>
        </w:rPr>
        <w:t>واسطه ی اکوستیکی، انتشار صدا، انواع موج صوتی (تناوبی و غیرتناوبی)، ویژگی موج صوتی (فرکانس،دامنه،فاز،طول موج)،فیلتر اکوستیک و انواع آن، پهنای باند، فرکانس مرکزی، باز نمود سیگنال صوتی در دو حوزه ی زمان و فرکانس.</w:t>
      </w:r>
    </w:p>
    <w:p w14:paraId="36C23B65" w14:textId="546D7053" w:rsidR="00C53658" w:rsidRDefault="00C53658" w:rsidP="00A94FEC">
      <w:pPr>
        <w:jc w:val="right"/>
        <w:rPr>
          <w:sz w:val="28"/>
          <w:szCs w:val="28"/>
          <w:rtl/>
          <w:lang w:bidi="fa-IR"/>
        </w:rPr>
      </w:pPr>
    </w:p>
    <w:p w14:paraId="057B09CE" w14:textId="4C64FB8A" w:rsidR="00C53658" w:rsidRDefault="004A033A" w:rsidP="00A94FEC">
      <w:pPr>
        <w:jc w:val="right"/>
        <w:rPr>
          <w:sz w:val="28"/>
          <w:szCs w:val="28"/>
          <w:rtl/>
          <w:lang w:bidi="fa-IR"/>
        </w:rPr>
      </w:pPr>
      <w:r>
        <w:rPr>
          <w:rFonts w:hint="cs"/>
          <w:sz w:val="28"/>
          <w:szCs w:val="28"/>
          <w:rtl/>
          <w:lang w:bidi="fa-IR"/>
        </w:rPr>
        <w:t>2.</w:t>
      </w:r>
      <w:r w:rsidR="00C53658">
        <w:rPr>
          <w:rFonts w:hint="cs"/>
          <w:sz w:val="28"/>
          <w:szCs w:val="28"/>
          <w:rtl/>
          <w:lang w:bidi="fa-IR"/>
        </w:rPr>
        <w:t>نظریه منبع-فیلتر تولید گفتا</w:t>
      </w:r>
      <w:r>
        <w:rPr>
          <w:rFonts w:hint="cs"/>
          <w:sz w:val="28"/>
          <w:szCs w:val="28"/>
          <w:rtl/>
          <w:lang w:bidi="fa-IR"/>
        </w:rPr>
        <w:t>ر</w:t>
      </w:r>
    </w:p>
    <w:p w14:paraId="7E2D1FED" w14:textId="3C0B36C3" w:rsidR="00C53658" w:rsidRDefault="004A033A" w:rsidP="00C53658">
      <w:pPr>
        <w:bidi/>
        <w:rPr>
          <w:sz w:val="28"/>
          <w:szCs w:val="28"/>
          <w:rtl/>
          <w:lang w:bidi="fa-IR"/>
        </w:rPr>
      </w:pPr>
      <w:r>
        <w:rPr>
          <w:rFonts w:hint="cs"/>
          <w:sz w:val="28"/>
          <w:szCs w:val="28"/>
          <w:rtl/>
          <w:lang w:bidi="fa-IR"/>
        </w:rPr>
        <w:t xml:space="preserve">- </w:t>
      </w:r>
      <w:r w:rsidR="00C53658">
        <w:rPr>
          <w:rFonts w:hint="cs"/>
          <w:sz w:val="28"/>
          <w:szCs w:val="28"/>
          <w:rtl/>
          <w:lang w:bidi="fa-IR"/>
        </w:rPr>
        <w:t xml:space="preserve">انواع لوله های صوتی،نحوه ی محاسبه ی فرکانس پایه در انواع لوله های صوتی، موج ایستا، تعریف شکم و گره، </w:t>
      </w:r>
      <w:r w:rsidR="00C53658">
        <w:rPr>
          <w:sz w:val="28"/>
          <w:szCs w:val="28"/>
          <w:lang w:bidi="fa-IR"/>
        </w:rPr>
        <w:t>quantal theory</w:t>
      </w:r>
      <w:r w:rsidR="00C53658">
        <w:rPr>
          <w:rFonts w:hint="cs"/>
          <w:sz w:val="28"/>
          <w:szCs w:val="28"/>
          <w:rtl/>
          <w:lang w:bidi="fa-IR"/>
        </w:rPr>
        <w:t>، پدیده ی تشدید، فرکانس تشدیدی و غیر تشدیدی، ویژگی فیلترینگ سیر صوتی انسان، شکم و گره در مسیر صوتی انسان.</w:t>
      </w:r>
    </w:p>
    <w:p w14:paraId="2ED96253" w14:textId="649DDE5F" w:rsidR="00C53658" w:rsidRDefault="00C53658" w:rsidP="00C53658">
      <w:pPr>
        <w:bidi/>
        <w:rPr>
          <w:sz w:val="28"/>
          <w:szCs w:val="28"/>
          <w:rtl/>
          <w:lang w:bidi="fa-IR"/>
        </w:rPr>
      </w:pPr>
    </w:p>
    <w:p w14:paraId="1768C2A6" w14:textId="5907B45B" w:rsidR="00C53658" w:rsidRDefault="004A033A" w:rsidP="00C53658">
      <w:pPr>
        <w:bidi/>
        <w:rPr>
          <w:sz w:val="28"/>
          <w:szCs w:val="28"/>
          <w:rtl/>
          <w:lang w:bidi="fa-IR"/>
        </w:rPr>
      </w:pPr>
      <w:r>
        <w:rPr>
          <w:rFonts w:hint="cs"/>
          <w:sz w:val="28"/>
          <w:szCs w:val="28"/>
          <w:rtl/>
          <w:lang w:bidi="fa-IR"/>
        </w:rPr>
        <w:t>3.</w:t>
      </w:r>
      <w:r w:rsidR="00C53658">
        <w:rPr>
          <w:rFonts w:hint="cs"/>
          <w:sz w:val="28"/>
          <w:szCs w:val="28"/>
          <w:rtl/>
          <w:lang w:bidi="fa-IR"/>
        </w:rPr>
        <w:t>روش های پردازش سیگنال</w:t>
      </w:r>
    </w:p>
    <w:p w14:paraId="46CE9CD0" w14:textId="4474713F" w:rsidR="0002564F" w:rsidRDefault="004A033A" w:rsidP="0002564F">
      <w:pPr>
        <w:bidi/>
        <w:rPr>
          <w:sz w:val="28"/>
          <w:szCs w:val="28"/>
          <w:rtl/>
          <w:lang w:bidi="fa-IR"/>
        </w:rPr>
      </w:pPr>
      <w:r>
        <w:rPr>
          <w:rFonts w:hint="cs"/>
          <w:sz w:val="28"/>
          <w:szCs w:val="28"/>
          <w:rtl/>
          <w:lang w:bidi="fa-IR"/>
        </w:rPr>
        <w:t xml:space="preserve">- </w:t>
      </w:r>
      <w:r w:rsidR="00C53658">
        <w:rPr>
          <w:rFonts w:hint="cs"/>
          <w:sz w:val="28"/>
          <w:szCs w:val="28"/>
          <w:rtl/>
          <w:lang w:bidi="fa-IR"/>
        </w:rPr>
        <w:t xml:space="preserve">سیگنال دیجتال و آنالوگ، تبدیل آنالوگ به دیجیتال، نمونه برداری و نرخ نمونه برداری، نظریه نایوئیست،خطاهای نمونه </w:t>
      </w:r>
      <w:r w:rsidR="0002564F">
        <w:rPr>
          <w:rFonts w:hint="cs"/>
          <w:sz w:val="28"/>
          <w:szCs w:val="28"/>
          <w:rtl/>
          <w:lang w:bidi="fa-IR"/>
        </w:rPr>
        <w:t>برداری و فیلتر آنتی الایزینگ ، کوانیتراسیون،مفهوم اعداد دیجیتال، مفهوم بیت نسبت سیگنال به نویز، انواع خطاهای کوانتیراسیون، انواع روش های محاسبه دامنه در سیگنال تناوبی و غیر تناوبی،پنجره ای کردن،آنالیز فوریه و کاربرد آن در آنالیز سیگنال صوتی،روش خودهمبستگی و کاربرد آن در آنالیز سیگنال صوتی،روش رمزگذاری پیش بینی کننده ی خطی و کاربرد آن در آنالیز سیگنال صوتی،پیش تاکید،فیلتر های دیجیتال، طیف، طیف نگاشت</w:t>
      </w:r>
    </w:p>
    <w:p w14:paraId="37AD679B" w14:textId="126C6AFF" w:rsidR="0002564F" w:rsidRDefault="0002564F" w:rsidP="0002564F">
      <w:pPr>
        <w:bidi/>
        <w:rPr>
          <w:sz w:val="28"/>
          <w:szCs w:val="28"/>
          <w:rtl/>
          <w:lang w:bidi="fa-IR"/>
        </w:rPr>
      </w:pPr>
    </w:p>
    <w:p w14:paraId="64516943" w14:textId="0D9BA5FC" w:rsidR="0002564F" w:rsidRDefault="004A033A" w:rsidP="0002564F">
      <w:pPr>
        <w:bidi/>
        <w:rPr>
          <w:sz w:val="28"/>
          <w:szCs w:val="28"/>
          <w:rtl/>
          <w:lang w:bidi="fa-IR"/>
        </w:rPr>
      </w:pPr>
      <w:r>
        <w:rPr>
          <w:rFonts w:hint="cs"/>
          <w:sz w:val="28"/>
          <w:szCs w:val="28"/>
          <w:rtl/>
          <w:lang w:bidi="fa-IR"/>
        </w:rPr>
        <w:t>4.</w:t>
      </w:r>
      <w:r w:rsidR="0002564F">
        <w:rPr>
          <w:rFonts w:hint="cs"/>
          <w:sz w:val="28"/>
          <w:szCs w:val="28"/>
          <w:rtl/>
          <w:lang w:bidi="fa-IR"/>
        </w:rPr>
        <w:t>مبانی درک شنیداری سیگنال صوتی</w:t>
      </w:r>
    </w:p>
    <w:p w14:paraId="5624093D" w14:textId="42294A3D" w:rsidR="0002564F" w:rsidRDefault="004A033A" w:rsidP="0002564F">
      <w:pPr>
        <w:bidi/>
        <w:rPr>
          <w:sz w:val="28"/>
          <w:szCs w:val="28"/>
          <w:rtl/>
          <w:lang w:bidi="fa-IR"/>
        </w:rPr>
      </w:pPr>
      <w:r>
        <w:rPr>
          <w:rFonts w:hint="cs"/>
          <w:sz w:val="28"/>
          <w:szCs w:val="28"/>
          <w:rtl/>
          <w:lang w:bidi="fa-IR"/>
        </w:rPr>
        <w:t xml:space="preserve">- </w:t>
      </w:r>
      <w:r w:rsidR="0002564F">
        <w:rPr>
          <w:rFonts w:hint="cs"/>
          <w:sz w:val="28"/>
          <w:szCs w:val="28"/>
          <w:rtl/>
          <w:lang w:bidi="fa-IR"/>
        </w:rPr>
        <w:t>آناتومی سیستم شنیداری محیطی،درک شنیداری بلندی،پاسخ فرکانسی، سیستم شنیداری، پوش شنیداری،بارک،نت و رابطه ی آن با هرتز</w:t>
      </w:r>
    </w:p>
    <w:p w14:paraId="2CCE6935" w14:textId="3D52453C" w:rsidR="0002564F" w:rsidRDefault="004A033A" w:rsidP="0002564F">
      <w:pPr>
        <w:bidi/>
        <w:rPr>
          <w:sz w:val="28"/>
          <w:szCs w:val="28"/>
          <w:rtl/>
          <w:lang w:bidi="fa-IR"/>
        </w:rPr>
      </w:pPr>
      <w:r>
        <w:rPr>
          <w:rFonts w:hint="cs"/>
          <w:sz w:val="28"/>
          <w:szCs w:val="28"/>
          <w:rtl/>
          <w:lang w:bidi="fa-IR"/>
        </w:rPr>
        <w:t>5.</w:t>
      </w:r>
      <w:r w:rsidR="0002564F">
        <w:rPr>
          <w:rFonts w:hint="cs"/>
          <w:sz w:val="28"/>
          <w:szCs w:val="28"/>
          <w:rtl/>
          <w:lang w:bidi="fa-IR"/>
        </w:rPr>
        <w:t xml:space="preserve">مدل های لوله ای تولید واکه- تشدید کننده های هلمهولتز رابطه ی فرمت ها شکل مسیر صوتی،نظریه ی آشفتگی،بازنمود سیگنال صوتی انواع واکه </w:t>
      </w:r>
      <w:r w:rsidR="0018466F">
        <w:rPr>
          <w:rFonts w:hint="cs"/>
          <w:sz w:val="28"/>
          <w:szCs w:val="28"/>
          <w:rtl/>
          <w:lang w:bidi="fa-IR"/>
        </w:rPr>
        <w:t>ها در طیف نگاشت-انواع أشفتگی فرکانس،انواع آشتفگی شدت.</w:t>
      </w:r>
    </w:p>
    <w:p w14:paraId="6F1F8EF1" w14:textId="77777777" w:rsidR="004A033A" w:rsidRDefault="004A033A" w:rsidP="004A033A">
      <w:pPr>
        <w:bidi/>
        <w:rPr>
          <w:sz w:val="28"/>
          <w:szCs w:val="28"/>
          <w:rtl/>
          <w:lang w:bidi="fa-IR"/>
        </w:rPr>
      </w:pPr>
    </w:p>
    <w:p w14:paraId="747B3C1D" w14:textId="55B0023D" w:rsidR="0018466F" w:rsidRPr="004A033A" w:rsidRDefault="0018466F" w:rsidP="0018466F">
      <w:pPr>
        <w:jc w:val="right"/>
        <w:rPr>
          <w:b/>
          <w:bCs/>
          <w:sz w:val="32"/>
          <w:szCs w:val="32"/>
          <w:rtl/>
          <w:lang w:bidi="fa-IR"/>
        </w:rPr>
      </w:pPr>
      <w:r w:rsidRPr="004A033A">
        <w:rPr>
          <w:rFonts w:hint="cs"/>
          <w:b/>
          <w:bCs/>
          <w:sz w:val="32"/>
          <w:szCs w:val="32"/>
          <w:rtl/>
          <w:lang w:bidi="fa-IR"/>
        </w:rPr>
        <w:t>در قسمت واحد عملی دانشجو باید با موارد زیر آشنا شود:</w:t>
      </w:r>
    </w:p>
    <w:p w14:paraId="2799D989" w14:textId="111E4A41" w:rsidR="0018466F" w:rsidRDefault="004A033A" w:rsidP="0018466F">
      <w:pPr>
        <w:bidi/>
        <w:rPr>
          <w:sz w:val="28"/>
          <w:szCs w:val="28"/>
          <w:lang w:bidi="fa-IR"/>
        </w:rPr>
      </w:pPr>
      <w:r>
        <w:rPr>
          <w:rFonts w:hint="cs"/>
          <w:sz w:val="28"/>
          <w:szCs w:val="28"/>
          <w:rtl/>
          <w:lang w:bidi="fa-IR"/>
        </w:rPr>
        <w:t>1.</w:t>
      </w:r>
      <w:r w:rsidR="0018466F">
        <w:rPr>
          <w:rFonts w:hint="cs"/>
          <w:sz w:val="28"/>
          <w:szCs w:val="28"/>
          <w:rtl/>
          <w:lang w:bidi="fa-IR"/>
        </w:rPr>
        <w:t xml:space="preserve">آشنایی با نرم افزار </w:t>
      </w:r>
      <w:proofErr w:type="spellStart"/>
      <w:r w:rsidR="0018466F">
        <w:rPr>
          <w:sz w:val="28"/>
          <w:szCs w:val="28"/>
          <w:lang w:bidi="fa-IR"/>
        </w:rPr>
        <w:t>praat</w:t>
      </w:r>
      <w:proofErr w:type="spellEnd"/>
    </w:p>
    <w:p w14:paraId="01DCD048" w14:textId="4BA67CAC" w:rsidR="0018466F" w:rsidRDefault="004A033A" w:rsidP="0018466F">
      <w:pPr>
        <w:bidi/>
        <w:rPr>
          <w:sz w:val="28"/>
          <w:szCs w:val="28"/>
          <w:rtl/>
          <w:lang w:bidi="fa-IR"/>
        </w:rPr>
      </w:pPr>
      <w:r>
        <w:rPr>
          <w:rFonts w:hint="cs"/>
          <w:sz w:val="28"/>
          <w:szCs w:val="28"/>
          <w:rtl/>
          <w:lang w:bidi="fa-IR"/>
        </w:rPr>
        <w:t>2.</w:t>
      </w:r>
      <w:r w:rsidR="00B02821">
        <w:rPr>
          <w:rFonts w:hint="cs"/>
          <w:sz w:val="28"/>
          <w:szCs w:val="28"/>
          <w:rtl/>
          <w:lang w:bidi="fa-IR"/>
        </w:rPr>
        <w:t>تعیین نرخ نمونه برداری، نحوه ی ضبط صدا، ذخیره کردن فایل صوتی، باز کردن فایل ذخیره شده در کامپیوتر آشنایی نحوه ی ویرایش سیگنال صوت</w:t>
      </w:r>
    </w:p>
    <w:p w14:paraId="536032D3" w14:textId="0783998F" w:rsidR="00B02821" w:rsidRDefault="004A033A" w:rsidP="00B02821">
      <w:pPr>
        <w:bidi/>
        <w:rPr>
          <w:sz w:val="28"/>
          <w:szCs w:val="28"/>
          <w:rtl/>
          <w:lang w:bidi="fa-IR"/>
        </w:rPr>
      </w:pPr>
      <w:r>
        <w:rPr>
          <w:rFonts w:hint="cs"/>
          <w:sz w:val="28"/>
          <w:szCs w:val="28"/>
          <w:rtl/>
          <w:lang w:bidi="fa-IR"/>
        </w:rPr>
        <w:lastRenderedPageBreak/>
        <w:t>3.</w:t>
      </w:r>
      <w:r w:rsidR="00B02821">
        <w:rPr>
          <w:rFonts w:hint="cs"/>
          <w:sz w:val="28"/>
          <w:szCs w:val="28"/>
          <w:rtl/>
          <w:lang w:bidi="fa-IR"/>
        </w:rPr>
        <w:t>تشخیص یک سیکل ارتعاش</w:t>
      </w:r>
    </w:p>
    <w:p w14:paraId="3D41346C" w14:textId="3F3DC7EA" w:rsidR="00B02821" w:rsidRDefault="004A033A" w:rsidP="00B02821">
      <w:pPr>
        <w:bidi/>
        <w:rPr>
          <w:sz w:val="28"/>
          <w:szCs w:val="28"/>
          <w:rtl/>
          <w:lang w:bidi="fa-IR"/>
        </w:rPr>
      </w:pPr>
      <w:r>
        <w:rPr>
          <w:rFonts w:hint="cs"/>
          <w:sz w:val="28"/>
          <w:szCs w:val="28"/>
          <w:rtl/>
          <w:lang w:bidi="fa-IR"/>
        </w:rPr>
        <w:t>4.</w:t>
      </w:r>
      <w:r w:rsidR="00B02821">
        <w:rPr>
          <w:rFonts w:hint="cs"/>
          <w:sz w:val="28"/>
          <w:szCs w:val="28"/>
          <w:rtl/>
          <w:lang w:bidi="fa-IR"/>
        </w:rPr>
        <w:t xml:space="preserve">آشنایی و تشخیص انواع موج های صوتی در واج های گفتاری مختلف </w:t>
      </w:r>
    </w:p>
    <w:p w14:paraId="3F2FF07A" w14:textId="527611C2" w:rsidR="00B02821" w:rsidRDefault="004A033A" w:rsidP="00B02821">
      <w:pPr>
        <w:bidi/>
        <w:rPr>
          <w:sz w:val="28"/>
          <w:szCs w:val="28"/>
          <w:rtl/>
          <w:lang w:bidi="fa-IR"/>
        </w:rPr>
      </w:pPr>
      <w:r>
        <w:rPr>
          <w:rFonts w:hint="cs"/>
          <w:sz w:val="28"/>
          <w:szCs w:val="28"/>
          <w:rtl/>
          <w:lang w:bidi="fa-IR"/>
        </w:rPr>
        <w:t>5.</w:t>
      </w:r>
      <w:r w:rsidR="00B02821">
        <w:rPr>
          <w:rFonts w:hint="cs"/>
          <w:sz w:val="28"/>
          <w:szCs w:val="28"/>
          <w:rtl/>
          <w:lang w:bidi="fa-IR"/>
        </w:rPr>
        <w:t xml:space="preserve">آشنایی با نحوه ی استخراج یک گزارش صوتی </w:t>
      </w:r>
    </w:p>
    <w:p w14:paraId="444ABE77" w14:textId="496E37AD" w:rsidR="00B02821" w:rsidRDefault="004A033A" w:rsidP="00B02821">
      <w:pPr>
        <w:bidi/>
        <w:rPr>
          <w:sz w:val="28"/>
          <w:szCs w:val="28"/>
          <w:rtl/>
          <w:lang w:bidi="fa-IR"/>
        </w:rPr>
      </w:pPr>
      <w:r>
        <w:rPr>
          <w:rFonts w:hint="cs"/>
          <w:sz w:val="28"/>
          <w:szCs w:val="28"/>
          <w:rtl/>
          <w:lang w:bidi="fa-IR"/>
        </w:rPr>
        <w:t>6.</w:t>
      </w:r>
      <w:r w:rsidR="00B02821">
        <w:rPr>
          <w:rFonts w:hint="cs"/>
          <w:sz w:val="28"/>
          <w:szCs w:val="28"/>
          <w:rtl/>
          <w:lang w:bidi="fa-IR"/>
        </w:rPr>
        <w:t>آشنایی با نحوه ی تعیین پنجره در پرت</w:t>
      </w:r>
    </w:p>
    <w:p w14:paraId="3AFA6929" w14:textId="4A4F1CE4" w:rsidR="00B02821" w:rsidRDefault="004A033A" w:rsidP="00B02821">
      <w:pPr>
        <w:bidi/>
        <w:rPr>
          <w:sz w:val="28"/>
          <w:szCs w:val="28"/>
          <w:rtl/>
          <w:lang w:bidi="fa-IR"/>
        </w:rPr>
      </w:pPr>
      <w:r>
        <w:rPr>
          <w:rFonts w:hint="cs"/>
          <w:sz w:val="28"/>
          <w:szCs w:val="28"/>
          <w:rtl/>
          <w:lang w:bidi="fa-IR"/>
        </w:rPr>
        <w:t>7.</w:t>
      </w:r>
      <w:r w:rsidR="00B02821">
        <w:rPr>
          <w:rFonts w:hint="cs"/>
          <w:sz w:val="28"/>
          <w:szCs w:val="28"/>
          <w:rtl/>
          <w:lang w:bidi="fa-IR"/>
        </w:rPr>
        <w:t>آشنایی با طیف نگاشت و نحوه ی تعیین فرمنت ها در طیف نگاشت</w:t>
      </w:r>
    </w:p>
    <w:p w14:paraId="5C75D5D8" w14:textId="1B2B6FD2" w:rsidR="00B02821" w:rsidRDefault="004A033A" w:rsidP="00B02821">
      <w:pPr>
        <w:bidi/>
        <w:rPr>
          <w:sz w:val="28"/>
          <w:szCs w:val="28"/>
          <w:rtl/>
          <w:lang w:bidi="fa-IR"/>
        </w:rPr>
      </w:pPr>
      <w:r>
        <w:rPr>
          <w:rFonts w:hint="cs"/>
          <w:sz w:val="28"/>
          <w:szCs w:val="28"/>
          <w:rtl/>
          <w:lang w:bidi="fa-IR"/>
        </w:rPr>
        <w:t>8.</w:t>
      </w:r>
      <w:r w:rsidR="00B02821">
        <w:rPr>
          <w:rFonts w:hint="cs"/>
          <w:sz w:val="28"/>
          <w:szCs w:val="28"/>
          <w:rtl/>
          <w:lang w:bidi="fa-IR"/>
        </w:rPr>
        <w:t>آشنایی با نحوه ی استخراج میانه فرمنت های اول و دوم و سوم</w:t>
      </w:r>
    </w:p>
    <w:p w14:paraId="7498CF74" w14:textId="3FF85320" w:rsidR="00B02821" w:rsidRDefault="004A033A" w:rsidP="00B02821">
      <w:pPr>
        <w:bidi/>
        <w:rPr>
          <w:sz w:val="28"/>
          <w:szCs w:val="28"/>
          <w:rtl/>
          <w:lang w:bidi="fa-IR"/>
        </w:rPr>
      </w:pPr>
      <w:r>
        <w:rPr>
          <w:rFonts w:hint="cs"/>
          <w:sz w:val="28"/>
          <w:szCs w:val="28"/>
          <w:rtl/>
          <w:lang w:bidi="fa-IR"/>
        </w:rPr>
        <w:t>9.</w:t>
      </w:r>
      <w:r w:rsidR="00B02821">
        <w:rPr>
          <w:rFonts w:hint="cs"/>
          <w:sz w:val="28"/>
          <w:szCs w:val="28"/>
          <w:rtl/>
          <w:lang w:bidi="fa-IR"/>
        </w:rPr>
        <w:t>آشنایی با نحوه ی استخراج میانگین شدت</w:t>
      </w:r>
    </w:p>
    <w:p w14:paraId="02FFBC86" w14:textId="7CB8784D" w:rsidR="00B02821" w:rsidRDefault="004A033A" w:rsidP="00B02821">
      <w:pPr>
        <w:bidi/>
        <w:rPr>
          <w:sz w:val="28"/>
          <w:szCs w:val="28"/>
          <w:rtl/>
          <w:lang w:bidi="fa-IR"/>
        </w:rPr>
      </w:pPr>
      <w:r>
        <w:rPr>
          <w:rFonts w:hint="cs"/>
          <w:sz w:val="28"/>
          <w:szCs w:val="28"/>
          <w:rtl/>
          <w:lang w:bidi="fa-IR"/>
        </w:rPr>
        <w:t>10.</w:t>
      </w:r>
      <w:r w:rsidR="00B02821">
        <w:rPr>
          <w:rFonts w:hint="cs"/>
          <w:sz w:val="28"/>
          <w:szCs w:val="28"/>
          <w:rtl/>
          <w:lang w:bidi="fa-IR"/>
        </w:rPr>
        <w:t>آشنایی با نمودار فرکانس</w:t>
      </w:r>
    </w:p>
    <w:p w14:paraId="0B81AD16" w14:textId="08D9D579" w:rsidR="00C53658" w:rsidRDefault="00C53658" w:rsidP="00A94FEC">
      <w:pPr>
        <w:jc w:val="right"/>
        <w:rPr>
          <w:sz w:val="28"/>
          <w:szCs w:val="28"/>
          <w:lang w:bidi="fa-IR"/>
        </w:rPr>
      </w:pPr>
    </w:p>
    <w:p w14:paraId="27DF4A71" w14:textId="77777777" w:rsidR="00C53658" w:rsidRDefault="00C53658" w:rsidP="00A94FEC">
      <w:pPr>
        <w:jc w:val="right"/>
        <w:rPr>
          <w:sz w:val="28"/>
          <w:szCs w:val="28"/>
          <w:rtl/>
          <w:lang w:bidi="fa-IR"/>
        </w:rPr>
      </w:pPr>
    </w:p>
    <w:p w14:paraId="7BE4AD5B" w14:textId="75B9A37F" w:rsidR="00A347F0" w:rsidRPr="00A94FEC" w:rsidRDefault="00A94FEC" w:rsidP="00A94FEC">
      <w:pPr>
        <w:bidi/>
        <w:jc w:val="both"/>
        <w:rPr>
          <w:sz w:val="28"/>
          <w:szCs w:val="28"/>
          <w:rtl/>
          <w:lang w:bidi="fa-IR"/>
        </w:rPr>
      </w:pPr>
      <w:r>
        <w:rPr>
          <w:noProof/>
          <w:sz w:val="28"/>
          <w:szCs w:val="28"/>
          <w:rtl/>
          <w:lang w:bidi="fa-IR"/>
        </w:rPr>
        <mc:AlternateContent>
          <mc:Choice Requires="wps">
            <w:drawing>
              <wp:anchor distT="0" distB="0" distL="114300" distR="114300" simplePos="0" relativeHeight="251661312" behindDoc="0" locked="0" layoutInCell="1" allowOverlap="1" wp14:anchorId="66286675" wp14:editId="05E92F87">
                <wp:simplePos x="0" y="0"/>
                <wp:positionH relativeFrom="column">
                  <wp:posOffset>4236720</wp:posOffset>
                </wp:positionH>
                <wp:positionV relativeFrom="paragraph">
                  <wp:posOffset>139065</wp:posOffset>
                </wp:positionV>
                <wp:extent cx="1874520" cy="662940"/>
                <wp:effectExtent l="0" t="0" r="11430" b="22860"/>
                <wp:wrapNone/>
                <wp:docPr id="3" name="Rectangle: Rounded Corners 3"/>
                <wp:cNvGraphicFramePr/>
                <a:graphic xmlns:a="http://schemas.openxmlformats.org/drawingml/2006/main">
                  <a:graphicData uri="http://schemas.microsoft.com/office/word/2010/wordprocessingShape">
                    <wps:wsp>
                      <wps:cNvSpPr/>
                      <wps:spPr>
                        <a:xfrm>
                          <a:off x="0" y="0"/>
                          <a:ext cx="1874520" cy="6629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999F7FE" id="Rectangle: Rounded Corners 3" o:spid="_x0000_s1026" style="position:absolute;margin-left:333.6pt;margin-top:10.95pt;width:147.6pt;height:52.2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" filled="f" strokecolor="black [3213]" strokeweight="1pt">
                <v:stroke joinstyle="miter"/>
              </v:roundrect>
            </w:pict>
          </mc:Fallback>
        </mc:AlternateContent>
      </w:r>
    </w:p>
    <w:p w14:paraId="11EDCE1D" w14:textId="6598E52E" w:rsidR="00A347F0" w:rsidRPr="00A94FEC" w:rsidRDefault="00F7278B" w:rsidP="00A94FEC">
      <w:pPr>
        <w:bidi/>
        <w:jc w:val="both"/>
        <w:rPr>
          <w:b/>
          <w:bCs/>
          <w:sz w:val="28"/>
          <w:szCs w:val="28"/>
          <w:rtl/>
          <w:lang w:bidi="fa-IR"/>
        </w:rPr>
      </w:pPr>
      <w:r w:rsidRPr="00A94FEC">
        <w:rPr>
          <w:rFonts w:hint="cs"/>
          <w:b/>
          <w:bCs/>
          <w:sz w:val="28"/>
          <w:szCs w:val="28"/>
          <w:rtl/>
          <w:lang w:bidi="fa-IR"/>
        </w:rPr>
        <w:t>شیوه ارزشیابی دانشجو</w:t>
      </w:r>
    </w:p>
    <w:p w14:paraId="359CFD43" w14:textId="77777777" w:rsidR="00A94FEC" w:rsidRPr="00A94FEC" w:rsidRDefault="00A94FEC" w:rsidP="00A94FEC">
      <w:pPr>
        <w:bidi/>
        <w:jc w:val="both"/>
        <w:rPr>
          <w:sz w:val="28"/>
          <w:szCs w:val="28"/>
          <w:rtl/>
          <w:lang w:bidi="fa-IR"/>
        </w:rPr>
      </w:pPr>
    </w:p>
    <w:p w14:paraId="061EC5DA" w14:textId="35A26A59" w:rsidR="00A94FEC" w:rsidRPr="00A94FEC" w:rsidRDefault="004A033A" w:rsidP="00A94FEC">
      <w:pPr>
        <w:bidi/>
        <w:jc w:val="both"/>
        <w:rPr>
          <w:sz w:val="28"/>
          <w:szCs w:val="28"/>
          <w:rtl/>
          <w:lang w:bidi="fa-IR"/>
        </w:rPr>
      </w:pPr>
      <w:r>
        <w:rPr>
          <w:rFonts w:hint="cs"/>
          <w:sz w:val="28"/>
          <w:szCs w:val="28"/>
          <w:rtl/>
          <w:lang w:bidi="fa-IR"/>
        </w:rPr>
        <w:t>ارزشیابی دانشجویان در حیطه شناختی در اواسط و پایان دوره بصورت تشریحی و چهارگزینه ای و در حیطه مهارتی با استفاده از گزارش کتبی و چک لیست انجام می شود.</w:t>
      </w:r>
    </w:p>
    <w:p w14:paraId="206085CF" w14:textId="23E041C8" w:rsidR="00F7278B" w:rsidRPr="00A94FEC" w:rsidRDefault="00A94FEC" w:rsidP="00A94FEC">
      <w:pPr>
        <w:bidi/>
        <w:jc w:val="both"/>
        <w:rPr>
          <w:sz w:val="28"/>
          <w:szCs w:val="28"/>
          <w:rtl/>
          <w:lang w:bidi="fa-IR"/>
        </w:rPr>
      </w:pPr>
      <w:r>
        <w:rPr>
          <w:rFonts w:hint="cs"/>
          <w:b/>
          <w:bCs/>
          <w:noProof/>
          <w:sz w:val="28"/>
          <w:szCs w:val="28"/>
          <w:rtl/>
          <w:lang w:bidi="fa-IR"/>
        </w:rPr>
        <mc:AlternateContent>
          <mc:Choice Requires="wps">
            <w:drawing>
              <wp:anchor distT="0" distB="0" distL="114300" distR="114300" simplePos="0" relativeHeight="251662336" behindDoc="0" locked="0" layoutInCell="1" allowOverlap="1" wp14:anchorId="5AF5F771" wp14:editId="7B8BA575">
                <wp:simplePos x="0" y="0"/>
                <wp:positionH relativeFrom="column">
                  <wp:posOffset>4777740</wp:posOffset>
                </wp:positionH>
                <wp:positionV relativeFrom="paragraph">
                  <wp:posOffset>236220</wp:posOffset>
                </wp:positionV>
                <wp:extent cx="1394460" cy="472440"/>
                <wp:effectExtent l="0" t="0" r="15240" b="22860"/>
                <wp:wrapNone/>
                <wp:docPr id="4" name="Rectangle: Rounded Corners 4"/>
                <wp:cNvGraphicFramePr/>
                <a:graphic xmlns:a="http://schemas.openxmlformats.org/drawingml/2006/main">
                  <a:graphicData uri="http://schemas.microsoft.com/office/word/2010/wordprocessingShape">
                    <wps:wsp>
                      <wps:cNvSpPr/>
                      <wps:spPr>
                        <a:xfrm>
                          <a:off x="0" y="0"/>
                          <a:ext cx="1394460" cy="4724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44C255E" id="Rectangle: Rounded Corners 4" o:spid="_x0000_s1026" style="position:absolute;margin-left:376.2pt;margin-top:18.6pt;width:109.8pt;height:3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" filled="f" strokecolor="black [3213]" strokeweight="1pt">
                <v:stroke joinstyle="miter"/>
              </v:roundrect>
            </w:pict>
          </mc:Fallback>
        </mc:AlternateContent>
      </w:r>
    </w:p>
    <w:p w14:paraId="60F5DC25" w14:textId="76BF4C55" w:rsidR="00F7278B" w:rsidRPr="00A94FEC" w:rsidRDefault="00F7278B" w:rsidP="00A94FEC">
      <w:pPr>
        <w:bidi/>
        <w:jc w:val="both"/>
        <w:rPr>
          <w:b/>
          <w:bCs/>
          <w:sz w:val="28"/>
          <w:szCs w:val="28"/>
          <w:rtl/>
          <w:lang w:bidi="fa-IR"/>
        </w:rPr>
      </w:pPr>
      <w:r w:rsidRPr="00A94FEC">
        <w:rPr>
          <w:rFonts w:hint="cs"/>
          <w:b/>
          <w:bCs/>
          <w:sz w:val="28"/>
          <w:szCs w:val="28"/>
          <w:rtl/>
          <w:lang w:bidi="fa-IR"/>
        </w:rPr>
        <w:t>منابع آموزشی</w:t>
      </w:r>
    </w:p>
    <w:p w14:paraId="297C9EE9" w14:textId="2CE91AE6" w:rsidR="00A94FEC" w:rsidRDefault="00A94FEC" w:rsidP="00A94FEC">
      <w:pPr>
        <w:bidi/>
        <w:jc w:val="both"/>
        <w:rPr>
          <w:sz w:val="28"/>
          <w:szCs w:val="28"/>
          <w:rtl/>
          <w:lang w:bidi="fa-IR"/>
        </w:rPr>
      </w:pPr>
    </w:p>
    <w:p w14:paraId="217829AB" w14:textId="0B8180AC" w:rsidR="00F7278B" w:rsidRDefault="00F7278B" w:rsidP="00A94FEC">
      <w:pPr>
        <w:bidi/>
        <w:jc w:val="both"/>
        <w:rPr>
          <w:sz w:val="28"/>
          <w:szCs w:val="28"/>
          <w:rtl/>
          <w:lang w:bidi="fa-IR"/>
        </w:rPr>
      </w:pPr>
    </w:p>
    <w:p w14:paraId="0231EBCE" w14:textId="76A31BC1" w:rsidR="00B02821" w:rsidRDefault="00B02821" w:rsidP="00B02821">
      <w:pPr>
        <w:bidi/>
        <w:jc w:val="both"/>
        <w:rPr>
          <w:sz w:val="28"/>
          <w:szCs w:val="28"/>
          <w:lang w:bidi="fa-IR"/>
        </w:rPr>
      </w:pPr>
      <w:r>
        <w:rPr>
          <w:sz w:val="28"/>
          <w:szCs w:val="28"/>
          <w:lang w:bidi="fa-IR"/>
        </w:rPr>
        <w:t>1.Johnson, K. Acoustic and auditory phonetics. Blackwell Publishers Ltd. Third edition. 2012.</w:t>
      </w:r>
    </w:p>
    <w:p w14:paraId="6A6CB28C" w14:textId="57518395" w:rsidR="00B02821" w:rsidRDefault="00B02821" w:rsidP="00B02821">
      <w:pPr>
        <w:bidi/>
        <w:jc w:val="both"/>
        <w:rPr>
          <w:sz w:val="28"/>
          <w:szCs w:val="28"/>
          <w:lang w:bidi="fa-IR"/>
        </w:rPr>
      </w:pPr>
      <w:r>
        <w:rPr>
          <w:sz w:val="28"/>
          <w:szCs w:val="28"/>
          <w:lang w:bidi="fa-IR"/>
        </w:rPr>
        <w:t xml:space="preserve">2.Behrman, A. Speech and voice sciences. </w:t>
      </w:r>
      <w:proofErr w:type="spellStart"/>
      <w:r>
        <w:rPr>
          <w:sz w:val="28"/>
          <w:szCs w:val="28"/>
          <w:lang w:bidi="fa-IR"/>
        </w:rPr>
        <w:t>SanDiego</w:t>
      </w:r>
      <w:proofErr w:type="spellEnd"/>
      <w:r>
        <w:rPr>
          <w:sz w:val="28"/>
          <w:szCs w:val="28"/>
          <w:lang w:bidi="fa-IR"/>
        </w:rPr>
        <w:t>: Plural Publishing, second</w:t>
      </w:r>
      <w:r w:rsidR="004A033A">
        <w:rPr>
          <w:sz w:val="28"/>
          <w:szCs w:val="28"/>
          <w:lang w:bidi="fa-IR"/>
        </w:rPr>
        <w:t xml:space="preserve"> edition. 2013.</w:t>
      </w:r>
    </w:p>
    <w:p w14:paraId="6D31DCDE" w14:textId="6E733A4A" w:rsidR="004A033A" w:rsidRPr="00B02821" w:rsidRDefault="004A033A" w:rsidP="004A033A">
      <w:pPr>
        <w:bidi/>
        <w:jc w:val="both"/>
        <w:rPr>
          <w:sz w:val="28"/>
          <w:szCs w:val="28"/>
          <w:rtl/>
          <w:lang w:bidi="fa-IR"/>
        </w:rPr>
      </w:pPr>
      <w:r>
        <w:rPr>
          <w:rFonts w:hint="cs"/>
          <w:sz w:val="28"/>
          <w:szCs w:val="28"/>
          <w:rtl/>
          <w:lang w:bidi="fa-IR"/>
        </w:rPr>
        <w:t>3. جانسون،ک. آواشناسی آکوستیک و شنیداری. مترجمین: زهرا محمود زاده و رحیمه روح پرور. تهران: پژوهشگاه علوم و فناوری اطلاعات ایران و نشر چاپار.آخرین چاپ</w:t>
      </w:r>
    </w:p>
    <w:sectPr w:rsidR="004A033A" w:rsidRPr="00B02821" w:rsidSect="00A94FE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06A22"/>
    <w:multiLevelType w:val="hybridMultilevel"/>
    <w:tmpl w:val="19704296"/>
    <w:lvl w:ilvl="0" w:tplc="B164C6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53C5227"/>
    <w:multiLevelType w:val="hybridMultilevel"/>
    <w:tmpl w:val="BC1E82B2"/>
    <w:lvl w:ilvl="0" w:tplc="B164C6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6F90AD4"/>
    <w:multiLevelType w:val="hybridMultilevel"/>
    <w:tmpl w:val="476C7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2B6546"/>
    <w:multiLevelType w:val="hybridMultilevel"/>
    <w:tmpl w:val="15A24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D30DC8"/>
    <w:multiLevelType w:val="hybridMultilevel"/>
    <w:tmpl w:val="8BA02042"/>
    <w:lvl w:ilvl="0" w:tplc="B164C6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A2C787B"/>
    <w:multiLevelType w:val="hybridMultilevel"/>
    <w:tmpl w:val="D03E7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74602BF"/>
    <w:multiLevelType w:val="hybridMultilevel"/>
    <w:tmpl w:val="03DECCAE"/>
    <w:lvl w:ilvl="0" w:tplc="B164C6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727"/>
    <w:rsid w:val="00017160"/>
    <w:rsid w:val="0002564F"/>
    <w:rsid w:val="001420E2"/>
    <w:rsid w:val="0018466F"/>
    <w:rsid w:val="001A7706"/>
    <w:rsid w:val="00212497"/>
    <w:rsid w:val="00250A1C"/>
    <w:rsid w:val="002C0EBC"/>
    <w:rsid w:val="003F5375"/>
    <w:rsid w:val="00485AC8"/>
    <w:rsid w:val="004A033A"/>
    <w:rsid w:val="004C6036"/>
    <w:rsid w:val="005A0EC4"/>
    <w:rsid w:val="005B4CAF"/>
    <w:rsid w:val="005F3E13"/>
    <w:rsid w:val="00635BCE"/>
    <w:rsid w:val="00664532"/>
    <w:rsid w:val="00796AAB"/>
    <w:rsid w:val="007C3B56"/>
    <w:rsid w:val="007D714C"/>
    <w:rsid w:val="007E5824"/>
    <w:rsid w:val="00A347F0"/>
    <w:rsid w:val="00A94104"/>
    <w:rsid w:val="00A94FEC"/>
    <w:rsid w:val="00AB4D3B"/>
    <w:rsid w:val="00B0238B"/>
    <w:rsid w:val="00B02821"/>
    <w:rsid w:val="00B33727"/>
    <w:rsid w:val="00BA48EE"/>
    <w:rsid w:val="00C53658"/>
    <w:rsid w:val="00D67E3C"/>
    <w:rsid w:val="00E6491F"/>
    <w:rsid w:val="00EE4D98"/>
    <w:rsid w:val="00F558F5"/>
    <w:rsid w:val="00F565C4"/>
    <w:rsid w:val="00F7278B"/>
    <w:rsid w:val="00FC54F4"/>
    <w:rsid w:val="00FD18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821"/>
    <w:pPr>
      <w:ind w:left="720"/>
      <w:contextualSpacing/>
    </w:pPr>
  </w:style>
  <w:style w:type="table" w:styleId="TableGrid">
    <w:name w:val="Table Grid"/>
    <w:basedOn w:val="TableNormal"/>
    <w:uiPriority w:val="39"/>
    <w:rsid w:val="002124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821"/>
    <w:pPr>
      <w:ind w:left="720"/>
      <w:contextualSpacing/>
    </w:pPr>
  </w:style>
  <w:style w:type="table" w:styleId="TableGrid">
    <w:name w:val="Table Grid"/>
    <w:basedOn w:val="TableNormal"/>
    <w:uiPriority w:val="39"/>
    <w:rsid w:val="002124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Sahar</dc:creator>
  <cp:lastModifiedBy>Hamkaran</cp:lastModifiedBy>
  <cp:revision>2</cp:revision>
  <cp:lastPrinted>2023-05-28T10:44:00Z</cp:lastPrinted>
  <dcterms:created xsi:type="dcterms:W3CDTF">2025-05-10T11:49:00Z</dcterms:created>
  <dcterms:modified xsi:type="dcterms:W3CDTF">2025-05-10T11:49:00Z</dcterms:modified>
</cp:coreProperties>
</file>