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23"/>
        <w:gridCol w:w="2322"/>
        <w:gridCol w:w="4110"/>
        <w:gridCol w:w="821"/>
      </w:tblGrid>
      <w:tr w:rsidR="00B72F59" w:rsidTr="00815DD5">
        <w:tc>
          <w:tcPr>
            <w:tcW w:w="9576" w:type="dxa"/>
            <w:gridSpan w:val="4"/>
          </w:tcPr>
          <w:p w:rsidR="00B72F59" w:rsidRPr="00597EAA" w:rsidRDefault="00B72F59" w:rsidP="00B72F59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 xml:space="preserve">فرآیند های برتر در </w:t>
            </w:r>
            <w:r w:rsidR="00487162">
              <w:rPr>
                <w:rFonts w:cs="B Nazanin" w:hint="cs"/>
                <w:b/>
                <w:bCs/>
                <w:rtl/>
              </w:rPr>
              <w:t xml:space="preserve">سومین </w:t>
            </w:r>
            <w:r w:rsidRPr="00597EAA">
              <w:rPr>
                <w:rFonts w:cs="B Nazanin" w:hint="cs"/>
                <w:b/>
                <w:bCs/>
                <w:rtl/>
              </w:rPr>
              <w:t>جشنواره شهید مطهری سال89</w:t>
            </w:r>
          </w:p>
        </w:tc>
      </w:tr>
      <w:tr w:rsidR="00B72F59" w:rsidTr="00B72F59">
        <w:tc>
          <w:tcPr>
            <w:tcW w:w="2323" w:type="dxa"/>
          </w:tcPr>
          <w:p w:rsidR="00B72F59" w:rsidRPr="00597EAA" w:rsidRDefault="00B72F59" w:rsidP="00B72F59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همکاران</w:t>
            </w:r>
          </w:p>
        </w:tc>
        <w:tc>
          <w:tcPr>
            <w:tcW w:w="2322" w:type="dxa"/>
          </w:tcPr>
          <w:p w:rsidR="00B72F59" w:rsidRPr="00597EAA" w:rsidRDefault="00B72F59" w:rsidP="00B72F59">
            <w:pPr>
              <w:jc w:val="center"/>
              <w:rPr>
                <w:rFonts w:cs="B Nazanin"/>
                <w:b/>
                <w:bCs/>
                <w:rtl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4110" w:type="dxa"/>
          </w:tcPr>
          <w:p w:rsidR="00B72F59" w:rsidRPr="00597EAA" w:rsidRDefault="00B72F59" w:rsidP="00B72F59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عنوان فرآیند آموزشی برتر</w:t>
            </w:r>
          </w:p>
        </w:tc>
        <w:tc>
          <w:tcPr>
            <w:tcW w:w="821" w:type="dxa"/>
          </w:tcPr>
          <w:p w:rsidR="00B72F59" w:rsidRPr="00597EAA" w:rsidRDefault="00B72F59" w:rsidP="00B72F59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72F59" w:rsidTr="00B72F59">
        <w:tc>
          <w:tcPr>
            <w:tcW w:w="2323" w:type="dxa"/>
          </w:tcPr>
          <w:p w:rsidR="00B72F59" w:rsidRPr="00B72F59" w:rsidRDefault="00B72F59" w:rsidP="00B72F59">
            <w:pPr>
              <w:jc w:val="center"/>
              <w:rPr>
                <w:rFonts w:cs="B Nazanin"/>
              </w:rPr>
            </w:pPr>
            <w:r w:rsidRPr="00B72F59">
              <w:rPr>
                <w:rFonts w:cs="B Nazanin" w:hint="cs"/>
                <w:rtl/>
              </w:rPr>
              <w:t>دکتر میر اعتراف اسکوئی</w:t>
            </w:r>
          </w:p>
        </w:tc>
        <w:tc>
          <w:tcPr>
            <w:tcW w:w="2322" w:type="dxa"/>
          </w:tcPr>
          <w:p w:rsidR="00B72F59" w:rsidRPr="00B72F59" w:rsidRDefault="00B72F59" w:rsidP="00B72F59">
            <w:pPr>
              <w:jc w:val="center"/>
              <w:rPr>
                <w:rFonts w:cs="B Nazanin"/>
              </w:rPr>
            </w:pPr>
            <w:r w:rsidRPr="00B72F59">
              <w:rPr>
                <w:rFonts w:cs="B Nazanin" w:hint="cs"/>
                <w:rtl/>
              </w:rPr>
              <w:t>دکتر همایون صادقی</w:t>
            </w:r>
          </w:p>
        </w:tc>
        <w:tc>
          <w:tcPr>
            <w:tcW w:w="4110" w:type="dxa"/>
          </w:tcPr>
          <w:p w:rsidR="00B72F59" w:rsidRPr="00B72F59" w:rsidRDefault="00B72F59" w:rsidP="00B72F59">
            <w:pPr>
              <w:jc w:val="center"/>
              <w:rPr>
                <w:rFonts w:cs="B Nazanin"/>
              </w:rPr>
            </w:pPr>
            <w:r w:rsidRPr="00B72F59">
              <w:rPr>
                <w:rFonts w:cs="B Nazanin" w:hint="cs"/>
                <w:rtl/>
              </w:rPr>
              <w:t>مرکز توسعه پژوهش دانشگاه الگویی از ساختار معین آموزش در حیطه پژوهش بالینی و پایه پزشکی</w:t>
            </w:r>
          </w:p>
        </w:tc>
        <w:tc>
          <w:tcPr>
            <w:tcW w:w="821" w:type="dxa"/>
          </w:tcPr>
          <w:p w:rsidR="00B72F59" w:rsidRPr="00B72F59" w:rsidRDefault="00B72F59" w:rsidP="00B72F59">
            <w:pPr>
              <w:jc w:val="center"/>
              <w:rPr>
                <w:rFonts w:cs="B Nazanin"/>
              </w:rPr>
            </w:pPr>
            <w:r w:rsidRPr="00B72F59">
              <w:rPr>
                <w:rFonts w:cs="B Nazanin" w:hint="cs"/>
                <w:rtl/>
              </w:rPr>
              <w:t>1</w:t>
            </w:r>
          </w:p>
        </w:tc>
      </w:tr>
    </w:tbl>
    <w:p w:rsidR="00EA3B76" w:rsidRDefault="00EA3B76">
      <w:pPr>
        <w:rPr>
          <w:rtl/>
        </w:rPr>
      </w:pPr>
    </w:p>
    <w:p w:rsidR="00597EAA" w:rsidRDefault="00597EAA">
      <w:pPr>
        <w:rPr>
          <w:rtl/>
        </w:rPr>
      </w:pPr>
    </w:p>
    <w:p w:rsidR="00597EAA" w:rsidRDefault="00597EAA">
      <w:pPr>
        <w:rPr>
          <w:rtl/>
        </w:rPr>
      </w:pPr>
    </w:p>
    <w:p w:rsidR="00597EAA" w:rsidRDefault="00597EAA">
      <w:pPr>
        <w:rPr>
          <w:rtl/>
        </w:rPr>
      </w:pPr>
    </w:p>
    <w:p w:rsidR="00597EAA" w:rsidRDefault="00597EAA">
      <w:pPr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97EAA" w:rsidRPr="00597EAA" w:rsidTr="00C73C12">
        <w:tc>
          <w:tcPr>
            <w:tcW w:w="9576" w:type="dxa"/>
            <w:gridSpan w:val="4"/>
          </w:tcPr>
          <w:p w:rsidR="00597EAA" w:rsidRPr="00597EAA" w:rsidRDefault="00597EAA" w:rsidP="00597EAA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گروه های برتر دانشکده ها در</w:t>
            </w:r>
            <w:r w:rsidR="00487162">
              <w:rPr>
                <w:rFonts w:cs="B Nazanin" w:hint="cs"/>
                <w:b/>
                <w:bCs/>
                <w:rtl/>
              </w:rPr>
              <w:t xml:space="preserve"> سومین</w:t>
            </w:r>
            <w:r w:rsidRPr="00597EAA">
              <w:rPr>
                <w:rFonts w:cs="B Nazanin" w:hint="cs"/>
                <w:b/>
                <w:bCs/>
                <w:rtl/>
              </w:rPr>
              <w:t xml:space="preserve"> جشنواره آموزشی شهید مطهری دانشگاه علوم پزشکی تبریز</w:t>
            </w:r>
          </w:p>
        </w:tc>
      </w:tr>
      <w:tr w:rsidR="00597EAA" w:rsidRPr="00597EAA" w:rsidTr="00597EAA"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مدیر گروه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  <w:b/>
                <w:bCs/>
              </w:rPr>
            </w:pPr>
            <w:r w:rsidRPr="00597EAA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597EAA" w:rsidRPr="00597EAA" w:rsidTr="00597EAA"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</w:rPr>
            </w:pPr>
            <w:r w:rsidRPr="00597EAA">
              <w:rPr>
                <w:rFonts w:cs="B Nazanin" w:hint="cs"/>
                <w:rtl/>
              </w:rPr>
              <w:t>دکتر قدمعلی طالبی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</w:rPr>
            </w:pPr>
            <w:r w:rsidRPr="00597EAA">
              <w:rPr>
                <w:rFonts w:cs="B Nazanin" w:hint="cs"/>
                <w:rtl/>
              </w:rPr>
              <w:t>گروه فیزیوتراپی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</w:rPr>
            </w:pPr>
            <w:r w:rsidRPr="00597EAA">
              <w:rPr>
                <w:rFonts w:cs="B Nazanin" w:hint="cs"/>
                <w:rtl/>
              </w:rPr>
              <w:t>دانشکده علوم توانبخشی</w:t>
            </w:r>
          </w:p>
        </w:tc>
        <w:tc>
          <w:tcPr>
            <w:tcW w:w="2394" w:type="dxa"/>
          </w:tcPr>
          <w:p w:rsidR="00597EAA" w:rsidRPr="00597EAA" w:rsidRDefault="00597EAA" w:rsidP="00597EAA">
            <w:pPr>
              <w:jc w:val="center"/>
              <w:rPr>
                <w:rFonts w:cs="B Nazanin"/>
              </w:rPr>
            </w:pPr>
            <w:r w:rsidRPr="00597EAA">
              <w:rPr>
                <w:rFonts w:cs="B Nazanin" w:hint="cs"/>
                <w:rtl/>
              </w:rPr>
              <w:t>1</w:t>
            </w:r>
          </w:p>
        </w:tc>
      </w:tr>
    </w:tbl>
    <w:p w:rsidR="00597EAA" w:rsidRDefault="00597EAA"/>
    <w:sectPr w:rsidR="00597EAA" w:rsidSect="00EA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F59"/>
    <w:rsid w:val="00412FAE"/>
    <w:rsid w:val="00487162"/>
    <w:rsid w:val="00597EAA"/>
    <w:rsid w:val="00B441EB"/>
    <w:rsid w:val="00B72F59"/>
    <w:rsid w:val="00E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4</cp:revision>
  <dcterms:created xsi:type="dcterms:W3CDTF">2023-05-09T08:50:00Z</dcterms:created>
  <dcterms:modified xsi:type="dcterms:W3CDTF">2023-05-09T09:44:00Z</dcterms:modified>
</cp:coreProperties>
</file>